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28 May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ESKOM HOLDINGS SOC </w:t>
      </w:r>
      <w:r w:rsidR="004C3644">
        <w:rPr>
          <w:rFonts w:cs="Arial"/>
          <w:b/>
          <w:i/>
          <w:sz w:val="18"/>
          <w:szCs w:val="18"/>
          <w:lang w:val="en-ZA"/>
        </w:rPr>
        <w:t>LIMITED</w:t>
      </w:r>
      <w:r w:rsidR="004C3644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EL28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4C3644" w:rsidRPr="007A14BD" w:rsidRDefault="004C3644" w:rsidP="004C3644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color w:val="333333"/>
          <w:sz w:val="18"/>
          <w:szCs w:val="18"/>
          <w:lang w:val="en-ZA"/>
        </w:rPr>
        <w:t>The JSE Limited has granted a</w:t>
      </w:r>
      <w:r>
        <w:rPr>
          <w:rFonts w:cs="Arial"/>
          <w:color w:val="333333"/>
          <w:sz w:val="18"/>
          <w:szCs w:val="18"/>
          <w:lang w:val="en-ZA"/>
        </w:rPr>
        <w:t xml:space="preserve">n </w:t>
      </w:r>
      <w:r w:rsidRPr="004C3644">
        <w:rPr>
          <w:rFonts w:cs="Arial"/>
          <w:b/>
          <w:color w:val="333333"/>
          <w:sz w:val="18"/>
          <w:szCs w:val="18"/>
          <w:lang w:val="en-ZA"/>
        </w:rPr>
        <w:t>additiona</w:t>
      </w:r>
      <w:r>
        <w:rPr>
          <w:rFonts w:cs="Arial"/>
          <w:color w:val="333333"/>
          <w:sz w:val="18"/>
          <w:szCs w:val="18"/>
          <w:lang w:val="en-ZA"/>
        </w:rPr>
        <w:t xml:space="preserve">l </w:t>
      </w:r>
      <w:r w:rsidRPr="007A14BD">
        <w:rPr>
          <w:rFonts w:cs="Arial"/>
          <w:color w:val="333333"/>
          <w:sz w:val="18"/>
          <w:szCs w:val="18"/>
          <w:lang w:val="en-ZA"/>
        </w:rPr>
        <w:t xml:space="preserve"> listing to</w:t>
      </w:r>
      <w:r w:rsidRPr="007A14BD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>
        <w:rPr>
          <w:rFonts w:cs="Arial"/>
          <w:sz w:val="18"/>
          <w:szCs w:val="18"/>
          <w:lang w:val="en-ZA"/>
        </w:rPr>
        <w:t xml:space="preserve"> on Interest Rate Market with effect from </w:t>
      </w:r>
      <w:r>
        <w:rPr>
          <w:rFonts w:cs="Arial"/>
          <w:sz w:val="18"/>
          <w:szCs w:val="18"/>
          <w:lang w:val="en-ZA"/>
        </w:rPr>
        <w:t xml:space="preserve">28 </w:t>
      </w:r>
      <w:r>
        <w:rPr>
          <w:rFonts w:cs="Arial"/>
          <w:sz w:val="18"/>
          <w:szCs w:val="18"/>
          <w:lang w:val="en-ZA"/>
        </w:rPr>
        <w:t xml:space="preserve">May 2012 </w:t>
      </w:r>
      <w:r w:rsidRPr="007A14BD">
        <w:rPr>
          <w:rFonts w:cs="Arial"/>
          <w:sz w:val="18"/>
          <w:szCs w:val="18"/>
          <w:lang w:val="en-ZA"/>
        </w:rPr>
        <w:t xml:space="preserve">under </w:t>
      </w:r>
      <w:r>
        <w:rPr>
          <w:rFonts w:cs="Arial"/>
          <w:sz w:val="18"/>
          <w:szCs w:val="18"/>
          <w:lang w:val="en-ZA"/>
        </w:rPr>
        <w:t>its</w:t>
      </w:r>
      <w:r w:rsidRPr="007A14BD">
        <w:rPr>
          <w:rFonts w:cs="Arial"/>
          <w:sz w:val="18"/>
          <w:szCs w:val="18"/>
          <w:lang w:val="en-ZA"/>
        </w:rPr>
        <w:t xml:space="preserve"> </w:t>
      </w:r>
      <w:r w:rsidRPr="00F84F05">
        <w:rPr>
          <w:rFonts w:cs="Arial"/>
          <w:sz w:val="18"/>
          <w:szCs w:val="18"/>
          <w:lang w:val="en-ZA"/>
        </w:rPr>
        <w:t>R100,000,000,000.00 Domestic Medium Term Note Programme.</w:t>
      </w:r>
    </w:p>
    <w:p w:rsidR="004C3644" w:rsidRPr="007A14BD" w:rsidRDefault="004C3644" w:rsidP="004C3644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4C3644" w:rsidRPr="007A14BD" w:rsidRDefault="004C3644" w:rsidP="004C3644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Inflation Linked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4C3644" w:rsidRPr="004C3644">
        <w:rPr>
          <w:rFonts w:cs="Arial"/>
          <w:sz w:val="18"/>
          <w:szCs w:val="18"/>
          <w:lang w:val="en-ZA"/>
        </w:rPr>
        <w:t>R 65,947,895,412.00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EL28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4C3644" w:rsidRPr="0029176C" w:rsidRDefault="004C3644" w:rsidP="004C3644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bCs/>
          <w:sz w:val="18"/>
          <w:szCs w:val="18"/>
          <w:lang w:val="en-ZA"/>
        </w:rPr>
        <w:t>Issue Price</w:t>
      </w:r>
      <w:r w:rsidRPr="0029176C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98.34285</w:t>
      </w:r>
      <w:r>
        <w:rPr>
          <w:rFonts w:cs="Arial"/>
          <w:sz w:val="18"/>
          <w:szCs w:val="18"/>
          <w:lang w:val="en-ZA"/>
        </w:rPr>
        <w:t>%</w:t>
      </w:r>
    </w:p>
    <w:p w:rsidR="004C3644" w:rsidRPr="0029176C" w:rsidRDefault="004C3644" w:rsidP="004C3644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Coupon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2.55%</w:t>
      </w:r>
    </w:p>
    <w:p w:rsidR="004C3644" w:rsidRPr="0029176C" w:rsidRDefault="004C3644" w:rsidP="004C3644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Trade Type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Inflation (CPI)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 May 2028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23 October, 22 April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November, 2 May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22 October, 21 April</w:t>
      </w:r>
    </w:p>
    <w:p w:rsidR="00D32F09" w:rsidRPr="00121666" w:rsidRDefault="004C3644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28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November 2012</w:t>
      </w:r>
      <w:bookmarkStart w:id="1" w:name="_GoBack"/>
      <w:bookmarkEnd w:id="1"/>
    </w:p>
    <w:p w:rsidR="004C3644" w:rsidRPr="0029176C" w:rsidRDefault="004C3644" w:rsidP="004C3644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Base CPI</w:t>
      </w:r>
      <w:r w:rsidRPr="0029176C">
        <w:rPr>
          <w:sz w:val="18"/>
          <w:szCs w:val="18"/>
          <w:lang w:val="en-ZA"/>
        </w:rPr>
        <w:tab/>
      </w:r>
      <w:r w:rsidRPr="00F84F05">
        <w:rPr>
          <w:sz w:val="18"/>
          <w:szCs w:val="18"/>
          <w:lang w:val="en-ZA"/>
        </w:rPr>
        <w:t>120.62258</w:t>
      </w:r>
      <w:r>
        <w:rPr>
          <w:sz w:val="18"/>
          <w:szCs w:val="18"/>
          <w:lang w:val="en-ZA"/>
        </w:rPr>
        <w:t>%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ZAG000095019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4C3644" w:rsidRPr="007A14BD" w:rsidRDefault="004C3644" w:rsidP="004C3644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Francois Venter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 w:rsidRPr="00F84F05">
        <w:rPr>
          <w:rFonts w:cs="Arial"/>
          <w:sz w:val="18"/>
          <w:szCs w:val="18"/>
          <w:lang w:val="en-ZA"/>
        </w:rPr>
        <w:t>ESKOM HOLDINGS SOC LIMITED</w:t>
      </w:r>
      <w:r w:rsidRPr="00F84F05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           +27 11 8004050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</w:p>
    <w:p w:rsidR="004C3644" w:rsidRPr="000A2F38" w:rsidRDefault="004C3644" w:rsidP="004C3644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4C3644" w:rsidRPr="002F1779" w:rsidRDefault="004C3644" w:rsidP="004C3644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4C3644" w:rsidRPr="002F1779" w:rsidRDefault="004C3644" w:rsidP="004C3644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C3644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C3644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C36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C36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3644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2012-05-28T08:00:00+00:00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CA487F8-2994-4544-A054-75F769C42655}"/>
</file>

<file path=customXml/itemProps2.xml><?xml version="1.0" encoding="utf-8"?>
<ds:datastoreItem xmlns:ds="http://schemas.openxmlformats.org/officeDocument/2006/customXml" ds:itemID="{B51417A1-FF71-4808-9518-2981F55F5FAB}"/>
</file>

<file path=customXml/itemProps3.xml><?xml version="1.0" encoding="utf-8"?>
<ds:datastoreItem xmlns:ds="http://schemas.openxmlformats.org/officeDocument/2006/customXml" ds:itemID="{3C86BEA5-296E-4000-B530-5E9BA64048FB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14</TotalTime>
  <Pages>2</Pages>
  <Words>190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Issue-EL28-28May2012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2012-05-28T09:59:00Z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74400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